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BECDD" w14:textId="3369CA66" w:rsidR="00E94FE2" w:rsidRPr="009C1622" w:rsidRDefault="009C1622" w:rsidP="00E83AA4">
      <w:pPr>
        <w:pBdr>
          <w:bottom w:val="single" w:sz="4" w:space="1" w:color="auto"/>
        </w:pBdr>
        <w:spacing w:after="0" w:line="240" w:lineRule="auto"/>
        <w:rPr>
          <w:b/>
          <w:bCs/>
        </w:rPr>
      </w:pPr>
      <w:r w:rsidRPr="009C1622">
        <w:rPr>
          <w:b/>
          <w:bCs/>
        </w:rPr>
        <w:t>OFFICER</w:t>
      </w:r>
      <w:r w:rsidR="00E83AA4">
        <w:rPr>
          <w:rStyle w:val="FootnoteReference"/>
          <w:b/>
          <w:bCs/>
        </w:rPr>
        <w:footnoteReference w:id="1"/>
      </w:r>
      <w:r w:rsidRPr="009C1622">
        <w:rPr>
          <w:b/>
          <w:bCs/>
        </w:rPr>
        <w:t xml:space="preserve"> CONSENT FORM </w:t>
      </w:r>
    </w:p>
    <w:p w14:paraId="73254827" w14:textId="77777777" w:rsidR="009C1622" w:rsidRDefault="009C1622" w:rsidP="00E83AA4">
      <w:pPr>
        <w:spacing w:after="0" w:line="240" w:lineRule="auto"/>
      </w:pPr>
    </w:p>
    <w:p w14:paraId="1A0ED2C5" w14:textId="02CE3DD8" w:rsidR="009C1622" w:rsidRDefault="009C1622" w:rsidP="00E83AA4">
      <w:pPr>
        <w:spacing w:after="0" w:line="240" w:lineRule="auto"/>
      </w:pPr>
      <w:r>
        <w:t>Organisation</w:t>
      </w:r>
      <w:r w:rsidR="00E83AA4">
        <w:t xml:space="preserve"> </w:t>
      </w:r>
      <w:r>
        <w:t>/</w:t>
      </w:r>
      <w:r w:rsidR="00E83AA4">
        <w:t xml:space="preserve"> </w:t>
      </w:r>
      <w:r>
        <w:t>Club Name:</w:t>
      </w:r>
    </w:p>
    <w:p w14:paraId="25A69FC4" w14:textId="044BE724" w:rsidR="00E83AA4" w:rsidRDefault="00E83AA4" w:rsidP="00E83AA4">
      <w:pPr>
        <w:spacing w:after="0" w:line="240" w:lineRule="auto"/>
      </w:pPr>
      <w:r w:rsidRPr="009C1622">
        <w:rPr>
          <w:i/>
          <w:iCs/>
          <w:sz w:val="18"/>
          <w:szCs w:val="18"/>
        </w:rPr>
        <w:t>(Incorporated Societie</w:t>
      </w:r>
      <w:r>
        <w:rPr>
          <w:i/>
          <w:iCs/>
          <w:sz w:val="18"/>
          <w:szCs w:val="18"/>
        </w:rPr>
        <w:t>s</w:t>
      </w:r>
      <w:r w:rsidRPr="009C1622">
        <w:rPr>
          <w:i/>
          <w:iCs/>
          <w:sz w:val="18"/>
          <w:szCs w:val="18"/>
        </w:rPr>
        <w:t xml:space="preserve"> Registered name)</w:t>
      </w:r>
    </w:p>
    <w:p w14:paraId="5C9F0E93" w14:textId="77777777" w:rsidR="00E83AA4" w:rsidRDefault="00E83AA4" w:rsidP="00E83AA4">
      <w:pPr>
        <w:spacing w:after="0" w:line="240" w:lineRule="auto"/>
      </w:pPr>
    </w:p>
    <w:p w14:paraId="19213F66" w14:textId="221649BC" w:rsidR="009C1622" w:rsidRDefault="00E83AA4" w:rsidP="00E83AA4">
      <w:pPr>
        <w:spacing w:after="0" w:line="240" w:lineRule="auto"/>
      </w:pPr>
      <w:r>
        <w:t>Registration number (or NZBN) of Organisation / Club:</w:t>
      </w:r>
    </w:p>
    <w:p w14:paraId="62F53A37" w14:textId="77777777" w:rsidR="009C1622" w:rsidRDefault="009C1622" w:rsidP="00E83AA4">
      <w:pPr>
        <w:spacing w:after="0" w:line="240" w:lineRule="auto"/>
      </w:pPr>
    </w:p>
    <w:p w14:paraId="74597BCD" w14:textId="7B97FD5B" w:rsidR="009C1622" w:rsidRPr="009C1622" w:rsidRDefault="009C1622" w:rsidP="0033549D">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rPr>
          <w:b/>
          <w:bCs/>
        </w:rPr>
      </w:pPr>
      <w:r w:rsidRPr="009C1622">
        <w:rPr>
          <w:b/>
          <w:bCs/>
        </w:rPr>
        <w:t>Important</w:t>
      </w:r>
      <w:r>
        <w:rPr>
          <w:b/>
          <w:bCs/>
        </w:rPr>
        <w:t xml:space="preserve"> note for Officer</w:t>
      </w:r>
    </w:p>
    <w:p w14:paraId="2918E609" w14:textId="52DD461F" w:rsidR="009C1622" w:rsidRDefault="009C1622" w:rsidP="0033549D">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pPr>
      <w:r>
        <w:t>Please ensure that you meet the qualification criteria for being an officer of this organisations</w:t>
      </w:r>
      <w:r w:rsidR="0033549D">
        <w:t xml:space="preserve"> </w:t>
      </w:r>
      <w:r>
        <w:t>/</w:t>
      </w:r>
      <w:r w:rsidR="0033549D">
        <w:t xml:space="preserve"> </w:t>
      </w:r>
      <w:r>
        <w:t>club before signing this consent form (see page 2). By signing this consent, you also consent to these details being added to the Incorporated Societies Register for this society. Your contact address and email will only be visible to, and used by, the Registrar – they will not be displayed on the public register.</w:t>
      </w:r>
      <w:r w:rsidR="0033549D">
        <w:t xml:space="preserve"> </w:t>
      </w:r>
      <w:r>
        <w:t>Remember to advise the society any time these details change.</w:t>
      </w:r>
    </w:p>
    <w:p w14:paraId="32089517" w14:textId="77777777" w:rsidR="0033549D" w:rsidRDefault="0033549D" w:rsidP="0033549D">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rPr>
          <w:b/>
          <w:bCs/>
        </w:rPr>
      </w:pPr>
    </w:p>
    <w:p w14:paraId="01922C25" w14:textId="0DD7FCC4" w:rsidR="00E83AA4" w:rsidRPr="009C1622" w:rsidRDefault="00E83AA4" w:rsidP="0033549D">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rPr>
          <w:b/>
          <w:bCs/>
        </w:rPr>
      </w:pPr>
      <w:r w:rsidRPr="009C1622">
        <w:rPr>
          <w:b/>
          <w:bCs/>
        </w:rPr>
        <w:t>Important note for Society</w:t>
      </w:r>
    </w:p>
    <w:p w14:paraId="37800DE8" w14:textId="1D70BBA3" w:rsidR="00E83AA4" w:rsidRDefault="00E83AA4" w:rsidP="0033549D">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pPr>
      <w:r>
        <w:t>You won’t be asked to upload a copy of this consent and certificate to the Incorporated Societies Register but you must keep a copy in your records.</w:t>
      </w:r>
    </w:p>
    <w:p w14:paraId="3454AD2D" w14:textId="77777777" w:rsidR="009C1622" w:rsidRDefault="009C1622" w:rsidP="00E83AA4">
      <w:pPr>
        <w:spacing w:after="0" w:line="240" w:lineRule="auto"/>
      </w:pPr>
    </w:p>
    <w:p w14:paraId="5230C33F" w14:textId="669C7A01" w:rsidR="009C1622" w:rsidRPr="009C1622" w:rsidRDefault="009C1622" w:rsidP="00E83AA4">
      <w:pPr>
        <w:pBdr>
          <w:bottom w:val="single" w:sz="4" w:space="1" w:color="auto"/>
        </w:pBdr>
        <w:spacing w:after="0" w:line="240" w:lineRule="auto"/>
        <w:rPr>
          <w:b/>
          <w:bCs/>
        </w:rPr>
      </w:pPr>
      <w:r w:rsidRPr="009C1622">
        <w:rPr>
          <w:b/>
          <w:bCs/>
        </w:rPr>
        <w:t>Officer Details</w:t>
      </w:r>
    </w:p>
    <w:p w14:paraId="7A6D9E8B" w14:textId="77777777" w:rsidR="009C1622" w:rsidRDefault="009C1622" w:rsidP="00E83AA4">
      <w:pPr>
        <w:spacing w:after="0" w:line="240" w:lineRule="auto"/>
      </w:pPr>
    </w:p>
    <w:p w14:paraId="67C3E343" w14:textId="5A6CB375" w:rsidR="009C1622" w:rsidRDefault="009C1622" w:rsidP="00E83AA4">
      <w:pPr>
        <w:spacing w:after="0" w:line="240" w:lineRule="auto"/>
      </w:pPr>
      <w:r>
        <w:t>First Name:</w:t>
      </w:r>
    </w:p>
    <w:p w14:paraId="3925FAE9" w14:textId="172D7EC6" w:rsidR="009C1622" w:rsidRDefault="009C1622" w:rsidP="00E83AA4">
      <w:pPr>
        <w:spacing w:after="0" w:line="240" w:lineRule="auto"/>
      </w:pPr>
      <w:r>
        <w:t>Last Name:</w:t>
      </w:r>
    </w:p>
    <w:p w14:paraId="2F2BC9CE" w14:textId="1473DE81" w:rsidR="009C1622" w:rsidRDefault="009C1622" w:rsidP="00E83AA4">
      <w:pPr>
        <w:spacing w:after="0" w:line="240" w:lineRule="auto"/>
      </w:pPr>
      <w:r>
        <w:t xml:space="preserve">Are you a member of this society? </w:t>
      </w:r>
      <w:r>
        <w:tab/>
        <w:t>Yes / No</w:t>
      </w:r>
    </w:p>
    <w:p w14:paraId="76A0452D" w14:textId="77777777" w:rsidR="009C1622" w:rsidRDefault="009C1622" w:rsidP="00E83AA4">
      <w:pPr>
        <w:spacing w:after="0" w:line="240" w:lineRule="auto"/>
      </w:pPr>
    </w:p>
    <w:p w14:paraId="18576436" w14:textId="77777777" w:rsidR="00E83AA4" w:rsidRPr="00E83AA4" w:rsidRDefault="009C1622" w:rsidP="00E83AA4">
      <w:pPr>
        <w:spacing w:after="0" w:line="240" w:lineRule="auto"/>
        <w:rPr>
          <w:b/>
          <w:bCs/>
        </w:rPr>
      </w:pPr>
      <w:r w:rsidRPr="00E83AA4">
        <w:rPr>
          <w:b/>
          <w:bCs/>
        </w:rPr>
        <w:t xml:space="preserve">Contact address </w:t>
      </w:r>
    </w:p>
    <w:p w14:paraId="4D977098" w14:textId="68F19E6B" w:rsidR="009C1622" w:rsidRPr="00E83AA4" w:rsidRDefault="009C1622" w:rsidP="00E83AA4">
      <w:pPr>
        <w:spacing w:after="0" w:line="240" w:lineRule="auto"/>
        <w:rPr>
          <w:i/>
          <w:iCs/>
          <w:sz w:val="18"/>
          <w:szCs w:val="18"/>
        </w:rPr>
      </w:pPr>
      <w:r w:rsidRPr="00E83AA4">
        <w:rPr>
          <w:i/>
          <w:iCs/>
          <w:sz w:val="18"/>
          <w:szCs w:val="18"/>
        </w:rPr>
        <w:t>(</w:t>
      </w:r>
      <w:r w:rsidR="00E83AA4" w:rsidRPr="00E83AA4">
        <w:rPr>
          <w:i/>
          <w:iCs/>
          <w:sz w:val="18"/>
          <w:szCs w:val="18"/>
        </w:rPr>
        <w:t xml:space="preserve">must be a </w:t>
      </w:r>
      <w:r w:rsidRPr="00E83AA4">
        <w:rPr>
          <w:i/>
          <w:iCs/>
          <w:sz w:val="18"/>
          <w:szCs w:val="18"/>
        </w:rPr>
        <w:t>street address</w:t>
      </w:r>
      <w:r w:rsidR="00E83AA4" w:rsidRPr="00E83AA4">
        <w:rPr>
          <w:i/>
          <w:iCs/>
          <w:sz w:val="18"/>
          <w:szCs w:val="18"/>
        </w:rPr>
        <w:t xml:space="preserve"> that you use</w:t>
      </w:r>
      <w:r w:rsidRPr="00E83AA4">
        <w:rPr>
          <w:i/>
          <w:iCs/>
          <w:sz w:val="18"/>
          <w:szCs w:val="18"/>
        </w:rPr>
        <w:t>, cannot be a PO</w:t>
      </w:r>
      <w:r w:rsidR="00E83AA4" w:rsidRPr="00E83AA4">
        <w:rPr>
          <w:i/>
          <w:iCs/>
          <w:sz w:val="18"/>
          <w:szCs w:val="18"/>
        </w:rPr>
        <w:t xml:space="preserve"> Box</w:t>
      </w:r>
      <w:r w:rsidRPr="00E83AA4">
        <w:rPr>
          <w:i/>
          <w:iCs/>
          <w:sz w:val="18"/>
          <w:szCs w:val="18"/>
        </w:rPr>
        <w:t xml:space="preserve"> or a DX address)</w:t>
      </w:r>
    </w:p>
    <w:p w14:paraId="5437D133" w14:textId="1D3C105E" w:rsidR="009C1622" w:rsidRDefault="009C1622" w:rsidP="00E83AA4">
      <w:pPr>
        <w:spacing w:after="0" w:line="240" w:lineRule="auto"/>
      </w:pPr>
      <w:r>
        <w:t>Street number and name:</w:t>
      </w:r>
    </w:p>
    <w:p w14:paraId="4784FEC5" w14:textId="542E9DE9" w:rsidR="009C1622" w:rsidRDefault="009C1622" w:rsidP="00E83AA4">
      <w:pPr>
        <w:spacing w:after="0" w:line="240" w:lineRule="auto"/>
      </w:pPr>
      <w:r>
        <w:t>Suburb:</w:t>
      </w:r>
    </w:p>
    <w:p w14:paraId="4FF20B05" w14:textId="7F5A553D" w:rsidR="009C1622" w:rsidRDefault="009C1622" w:rsidP="00E83AA4">
      <w:pPr>
        <w:spacing w:after="0" w:line="240" w:lineRule="auto"/>
      </w:pPr>
      <w:r>
        <w:t>City:</w:t>
      </w:r>
    </w:p>
    <w:p w14:paraId="2BA56803" w14:textId="2B1B7060" w:rsidR="009C1622" w:rsidRDefault="009C1622" w:rsidP="00E83AA4">
      <w:pPr>
        <w:spacing w:after="0" w:line="240" w:lineRule="auto"/>
      </w:pPr>
      <w:r>
        <w:t>Post Code:</w:t>
      </w:r>
    </w:p>
    <w:p w14:paraId="504F5E23" w14:textId="6D516557" w:rsidR="009C1622" w:rsidRDefault="009C1622" w:rsidP="00E83AA4">
      <w:pPr>
        <w:spacing w:after="0" w:line="240" w:lineRule="auto"/>
      </w:pPr>
      <w:r>
        <w:t>Country: New Zealand</w:t>
      </w:r>
    </w:p>
    <w:p w14:paraId="08BEF0E4" w14:textId="77777777" w:rsidR="009C1622" w:rsidRDefault="009C1622" w:rsidP="00E83AA4">
      <w:pPr>
        <w:spacing w:after="0" w:line="240" w:lineRule="auto"/>
      </w:pPr>
    </w:p>
    <w:p w14:paraId="4F573565" w14:textId="66A9A095" w:rsidR="009C1622" w:rsidRDefault="009C1622" w:rsidP="00E83AA4">
      <w:pPr>
        <w:spacing w:after="0" w:line="240" w:lineRule="auto"/>
      </w:pPr>
      <w:r>
        <w:t>Contact email address:</w:t>
      </w:r>
    </w:p>
    <w:p w14:paraId="27F0FB08" w14:textId="09FD5C92" w:rsidR="009C1622" w:rsidRDefault="009C1622" w:rsidP="00E83AA4">
      <w:pPr>
        <w:spacing w:after="0" w:line="240" w:lineRule="auto"/>
      </w:pPr>
      <w:r>
        <w:t>Date elected / appointed:</w:t>
      </w:r>
    </w:p>
    <w:p w14:paraId="203148C2" w14:textId="77777777" w:rsidR="009C1622" w:rsidRDefault="009C1622" w:rsidP="00E83AA4">
      <w:pPr>
        <w:spacing w:after="0" w:line="240" w:lineRule="auto"/>
      </w:pPr>
    </w:p>
    <w:p w14:paraId="10A8B675" w14:textId="0920E159" w:rsidR="009C1622" w:rsidRPr="009C1622" w:rsidRDefault="009C1622" w:rsidP="00E83AA4">
      <w:pPr>
        <w:spacing w:after="0" w:line="240" w:lineRule="auto"/>
        <w:rPr>
          <w:b/>
          <w:bCs/>
        </w:rPr>
      </w:pPr>
      <w:r w:rsidRPr="009C1622">
        <w:rPr>
          <w:b/>
          <w:bCs/>
        </w:rPr>
        <w:t>Officer declaration</w:t>
      </w:r>
    </w:p>
    <w:p w14:paraId="23ECE1F5" w14:textId="02A3B4A7" w:rsidR="009C1622" w:rsidRDefault="009C1622" w:rsidP="00E83AA4">
      <w:pPr>
        <w:spacing w:after="0" w:line="240" w:lineRule="auto"/>
      </w:pPr>
      <w:r>
        <w:t xml:space="preserve">I consent to be an officer of the above society and certify that I am not disqualified from being appointed </w:t>
      </w:r>
      <w:r w:rsidR="00DD549D">
        <w:t>o</w:t>
      </w:r>
      <w:r>
        <w:t>r holding officer as an officer of a society.</w:t>
      </w:r>
    </w:p>
    <w:p w14:paraId="202CA5B5" w14:textId="77777777" w:rsidR="00E83AA4" w:rsidRDefault="00E83AA4" w:rsidP="00E83AA4">
      <w:pPr>
        <w:spacing w:after="0" w:line="240" w:lineRule="auto"/>
      </w:pPr>
    </w:p>
    <w:p w14:paraId="12694657" w14:textId="77777777" w:rsidR="00E83AA4" w:rsidRDefault="00E83AA4" w:rsidP="00E83AA4">
      <w:pPr>
        <w:pBdr>
          <w:top w:val="single" w:sz="4" w:space="1" w:color="auto"/>
          <w:left w:val="single" w:sz="4" w:space="4" w:color="auto"/>
          <w:bottom w:val="single" w:sz="4" w:space="1" w:color="auto"/>
          <w:right w:val="single" w:sz="4" w:space="4" w:color="auto"/>
        </w:pBdr>
        <w:spacing w:after="0" w:line="240" w:lineRule="auto"/>
      </w:pPr>
    </w:p>
    <w:p w14:paraId="2F825722" w14:textId="77777777" w:rsidR="00E83AA4" w:rsidRDefault="00E83AA4" w:rsidP="00E83AA4">
      <w:pPr>
        <w:pBdr>
          <w:top w:val="single" w:sz="4" w:space="1" w:color="auto"/>
          <w:left w:val="single" w:sz="4" w:space="4" w:color="auto"/>
          <w:bottom w:val="single" w:sz="4" w:space="1" w:color="auto"/>
          <w:right w:val="single" w:sz="4" w:space="4" w:color="auto"/>
        </w:pBdr>
        <w:spacing w:after="0" w:line="240" w:lineRule="auto"/>
      </w:pPr>
    </w:p>
    <w:p w14:paraId="0BABDBC0" w14:textId="77777777" w:rsidR="00E83AA4" w:rsidRDefault="00E83AA4" w:rsidP="00E83AA4">
      <w:pPr>
        <w:pBdr>
          <w:top w:val="single" w:sz="4" w:space="1" w:color="auto"/>
          <w:left w:val="single" w:sz="4" w:space="4" w:color="auto"/>
          <w:bottom w:val="single" w:sz="4" w:space="1" w:color="auto"/>
          <w:right w:val="single" w:sz="4" w:space="4" w:color="auto"/>
        </w:pBdr>
        <w:spacing w:after="0" w:line="240" w:lineRule="auto"/>
      </w:pPr>
    </w:p>
    <w:p w14:paraId="6391AA10" w14:textId="6636016D" w:rsidR="00E83AA4" w:rsidRDefault="00E83AA4" w:rsidP="00E83AA4">
      <w:pPr>
        <w:pBdr>
          <w:top w:val="single" w:sz="4" w:space="1" w:color="auto"/>
          <w:left w:val="single" w:sz="4" w:space="4" w:color="auto"/>
          <w:bottom w:val="single" w:sz="4" w:space="1" w:color="auto"/>
          <w:right w:val="single" w:sz="4" w:space="4" w:color="auto"/>
        </w:pBdr>
        <w:spacing w:after="0" w:line="240" w:lineRule="auto"/>
        <w:jc w:val="center"/>
      </w:pPr>
      <w:r>
        <w:t>Signature</w:t>
      </w:r>
    </w:p>
    <w:p w14:paraId="699352EE" w14:textId="77777777" w:rsidR="00E83AA4" w:rsidRDefault="00E83AA4" w:rsidP="00E83AA4">
      <w:pPr>
        <w:spacing w:after="0" w:line="240" w:lineRule="auto"/>
      </w:pPr>
    </w:p>
    <w:p w14:paraId="06F5A118" w14:textId="4F2541BC" w:rsidR="00E83AA4" w:rsidRDefault="00E83AA4" w:rsidP="00E83AA4">
      <w:pPr>
        <w:spacing w:after="0" w:line="240" w:lineRule="auto"/>
      </w:pPr>
      <w:r>
        <w:t>Date signed:</w:t>
      </w:r>
    </w:p>
    <w:p w14:paraId="75DE951B" w14:textId="26E0CB03" w:rsidR="00E83AA4" w:rsidRPr="00E83AA4" w:rsidRDefault="00E83AA4" w:rsidP="00E83AA4">
      <w:pPr>
        <w:pBdr>
          <w:bottom w:val="single" w:sz="4" w:space="1" w:color="auto"/>
        </w:pBdr>
        <w:spacing w:after="0" w:line="240" w:lineRule="auto"/>
        <w:rPr>
          <w:b/>
          <w:bCs/>
        </w:rPr>
      </w:pPr>
      <w:r w:rsidRPr="00E83AA4">
        <w:rPr>
          <w:b/>
          <w:bCs/>
        </w:rPr>
        <w:lastRenderedPageBreak/>
        <w:t>QUALIFICATION CRITERIA</w:t>
      </w:r>
    </w:p>
    <w:p w14:paraId="21EA412D" w14:textId="77777777" w:rsidR="00E83AA4" w:rsidRDefault="00E83AA4" w:rsidP="00E83AA4">
      <w:pPr>
        <w:spacing w:after="0" w:line="240" w:lineRule="auto"/>
      </w:pPr>
    </w:p>
    <w:p w14:paraId="583E6B8E" w14:textId="358AEDCD" w:rsidR="00E83AA4" w:rsidRDefault="00E83AA4" w:rsidP="00E83AA4">
      <w:pPr>
        <w:spacing w:after="0" w:line="240" w:lineRule="auto"/>
      </w:pPr>
      <w:r>
        <w:t xml:space="preserve">Before signing this consent form, please ensure that you meet the qualification criteria set out in </w:t>
      </w:r>
      <w:hyperlink r:id="rId11" w:history="1">
        <w:r w:rsidRPr="00E83AA4">
          <w:rPr>
            <w:rStyle w:val="Hyperlink"/>
          </w:rPr>
          <w:t>Section 47 of the Incorporated Societies Act 2022</w:t>
        </w:r>
      </w:hyperlink>
      <w:r>
        <w:t>.</w:t>
      </w:r>
    </w:p>
    <w:p w14:paraId="4DD137D3" w14:textId="77777777" w:rsidR="00E83AA4" w:rsidRDefault="00E83AA4" w:rsidP="00E83AA4">
      <w:pPr>
        <w:spacing w:after="0" w:line="240" w:lineRule="auto"/>
      </w:pPr>
    </w:p>
    <w:p w14:paraId="7D315ECB" w14:textId="2FB0F87C" w:rsidR="00E83AA4" w:rsidRDefault="00E83AA4" w:rsidP="00E83AA4">
      <w:pPr>
        <w:pStyle w:val="ListParagraph"/>
        <w:numPr>
          <w:ilvl w:val="0"/>
          <w:numId w:val="2"/>
        </w:numPr>
        <w:spacing w:after="0" w:line="240" w:lineRule="auto"/>
      </w:pPr>
      <w:r w:rsidRPr="00E83AA4">
        <w:t xml:space="preserve">Every officer of a society must be a natural person. </w:t>
      </w:r>
    </w:p>
    <w:p w14:paraId="4134CD04" w14:textId="7F5FB750" w:rsidR="00E83AA4" w:rsidRPr="00E83AA4" w:rsidRDefault="00E83AA4" w:rsidP="00E83AA4">
      <w:pPr>
        <w:pStyle w:val="ListParagraph"/>
        <w:numPr>
          <w:ilvl w:val="0"/>
          <w:numId w:val="2"/>
        </w:numPr>
        <w:spacing w:after="0" w:line="240" w:lineRule="auto"/>
      </w:pPr>
      <w:r w:rsidRPr="00E83AA4">
        <w:t xml:space="preserve">The following persons are disqualified from being elected or appointed or otherwise holding office as an officer of a society: </w:t>
      </w:r>
    </w:p>
    <w:p w14:paraId="1C7ECE72" w14:textId="62A81BDA" w:rsidR="00E83AA4" w:rsidRDefault="00E83AA4" w:rsidP="00E83AA4">
      <w:pPr>
        <w:pStyle w:val="ListParagraph"/>
        <w:numPr>
          <w:ilvl w:val="0"/>
          <w:numId w:val="4"/>
        </w:numPr>
        <w:spacing w:after="0" w:line="240" w:lineRule="auto"/>
      </w:pPr>
      <w:r w:rsidRPr="00E83AA4">
        <w:t xml:space="preserve">a person who is under 16 years of age </w:t>
      </w:r>
    </w:p>
    <w:p w14:paraId="592575AE" w14:textId="2DB47D54" w:rsidR="00E83AA4" w:rsidRDefault="00E83AA4" w:rsidP="00E83AA4">
      <w:pPr>
        <w:pStyle w:val="ListParagraph"/>
        <w:numPr>
          <w:ilvl w:val="0"/>
          <w:numId w:val="4"/>
        </w:numPr>
        <w:spacing w:after="0" w:line="240" w:lineRule="auto"/>
      </w:pPr>
      <w:r w:rsidRPr="00E83AA4">
        <w:t xml:space="preserve">a person who is an undischarged bankrupt </w:t>
      </w:r>
    </w:p>
    <w:p w14:paraId="0D206F67" w14:textId="27F933CE" w:rsidR="00E83AA4" w:rsidRPr="00E83AA4" w:rsidRDefault="00E83AA4" w:rsidP="00E83AA4">
      <w:pPr>
        <w:pStyle w:val="ListParagraph"/>
        <w:numPr>
          <w:ilvl w:val="0"/>
          <w:numId w:val="4"/>
        </w:numPr>
        <w:spacing w:after="0" w:line="240" w:lineRule="auto"/>
      </w:pPr>
      <w:r w:rsidRPr="00E83AA4">
        <w:t xml:space="preserve">a person who is prohibited from being a director or promoter of, or being concerned or taking part in the management of, an incorporated or unincorporated body under the Companies Act 1993, the Financial Markets Conduct Act 2013, or the Takeovers Act 1993 </w:t>
      </w:r>
    </w:p>
    <w:p w14:paraId="4AB2CCA6" w14:textId="77777777" w:rsidR="00E83AA4" w:rsidRDefault="00E83AA4" w:rsidP="00E83AA4">
      <w:pPr>
        <w:pStyle w:val="ListParagraph"/>
        <w:numPr>
          <w:ilvl w:val="0"/>
          <w:numId w:val="4"/>
        </w:numPr>
        <w:spacing w:after="0" w:line="240" w:lineRule="auto"/>
      </w:pPr>
      <w:r w:rsidRPr="00E83AA4">
        <w:t xml:space="preserve">a person who is disqualified from being an officer of a charitable entity under the Charities Act 2005 </w:t>
      </w:r>
    </w:p>
    <w:p w14:paraId="0F0FB7E5" w14:textId="77777777" w:rsidR="00E83AA4" w:rsidRDefault="00E83AA4" w:rsidP="00E83AA4">
      <w:pPr>
        <w:pStyle w:val="ListParagraph"/>
        <w:numPr>
          <w:ilvl w:val="0"/>
          <w:numId w:val="4"/>
        </w:numPr>
        <w:spacing w:after="0" w:line="240" w:lineRule="auto"/>
      </w:pPr>
      <w:r w:rsidRPr="00E83AA4">
        <w:t xml:space="preserve">a person who has been convicted of any of the following, and has been sentenced for the offence, within the last 7 years: </w:t>
      </w:r>
    </w:p>
    <w:p w14:paraId="3331001D" w14:textId="725C1B8A" w:rsidR="00E83AA4" w:rsidRPr="00E83AA4" w:rsidRDefault="00E83AA4" w:rsidP="00E83AA4">
      <w:pPr>
        <w:pStyle w:val="ListParagraph"/>
        <w:numPr>
          <w:ilvl w:val="1"/>
          <w:numId w:val="7"/>
        </w:numPr>
        <w:spacing w:after="0" w:line="240" w:lineRule="auto"/>
      </w:pPr>
      <w:r w:rsidRPr="00E83AA4">
        <w:t xml:space="preserve">an offence under subpart 6 of Part 4 of the Incorporated Societies Act 2022 </w:t>
      </w:r>
    </w:p>
    <w:p w14:paraId="79DE2D80" w14:textId="7DF1A51E" w:rsidR="00E83AA4" w:rsidRPr="00E83AA4" w:rsidRDefault="00E83AA4" w:rsidP="00E83AA4">
      <w:pPr>
        <w:pStyle w:val="ListParagraph"/>
        <w:numPr>
          <w:ilvl w:val="1"/>
          <w:numId w:val="7"/>
        </w:numPr>
        <w:spacing w:after="0" w:line="240" w:lineRule="auto"/>
      </w:pPr>
      <w:r w:rsidRPr="00E83AA4">
        <w:t xml:space="preserve">a crime involving dishonesty (within the meaning of section 2(1) of the Crimes Act 1961) </w:t>
      </w:r>
    </w:p>
    <w:p w14:paraId="5B8486F4" w14:textId="37427167" w:rsidR="00E83AA4" w:rsidRPr="00E83AA4" w:rsidRDefault="00E83AA4" w:rsidP="00E83AA4">
      <w:pPr>
        <w:pStyle w:val="ListParagraph"/>
        <w:numPr>
          <w:ilvl w:val="1"/>
          <w:numId w:val="7"/>
        </w:numPr>
        <w:spacing w:after="0" w:line="240" w:lineRule="auto"/>
      </w:pPr>
      <w:r w:rsidRPr="00E83AA4">
        <w:t xml:space="preserve">an offence under section 143B of the Tax Administration Act 1994 </w:t>
      </w:r>
    </w:p>
    <w:p w14:paraId="063A176F" w14:textId="2F3B1F32" w:rsidR="00E83AA4" w:rsidRPr="00E83AA4" w:rsidRDefault="00E83AA4" w:rsidP="00E83AA4">
      <w:pPr>
        <w:pStyle w:val="ListParagraph"/>
        <w:numPr>
          <w:ilvl w:val="1"/>
          <w:numId w:val="7"/>
        </w:numPr>
        <w:spacing w:after="0" w:line="240" w:lineRule="auto"/>
      </w:pPr>
      <w:r w:rsidRPr="00E83AA4">
        <w:t xml:space="preserve">an offence under section 22(2) of the Incorporated Societies Act 2022 </w:t>
      </w:r>
    </w:p>
    <w:p w14:paraId="7DA1BA2A" w14:textId="6BBD9FB1" w:rsidR="00E83AA4" w:rsidRPr="00E83AA4" w:rsidRDefault="00E83AA4" w:rsidP="00E83AA4">
      <w:pPr>
        <w:pStyle w:val="ListParagraph"/>
        <w:numPr>
          <w:ilvl w:val="1"/>
          <w:numId w:val="7"/>
        </w:numPr>
        <w:spacing w:after="0" w:line="240" w:lineRule="auto"/>
      </w:pPr>
      <w:r w:rsidRPr="00E83AA4">
        <w:t xml:space="preserve">an offence, in a country, State, or territory other than New Zealand, that is substantially similar to an offence specified in subparagraphs i. to iv. </w:t>
      </w:r>
    </w:p>
    <w:p w14:paraId="406FC9FB" w14:textId="0ED1CA4C" w:rsidR="00E83AA4" w:rsidRPr="00E83AA4" w:rsidRDefault="00E83AA4" w:rsidP="00E83AA4">
      <w:pPr>
        <w:pStyle w:val="ListParagraph"/>
        <w:numPr>
          <w:ilvl w:val="1"/>
          <w:numId w:val="7"/>
        </w:numPr>
        <w:spacing w:after="0" w:line="240" w:lineRule="auto"/>
      </w:pPr>
      <w:r w:rsidRPr="00E83AA4">
        <w:t xml:space="preserve">a money laundering offence or an offence relating to the financing of terrorism, whether in New Zealand or elsewhere. </w:t>
      </w:r>
    </w:p>
    <w:p w14:paraId="4774F83E" w14:textId="1D10291B" w:rsidR="00E83AA4" w:rsidRPr="00E83AA4" w:rsidRDefault="00E83AA4" w:rsidP="00E83AA4">
      <w:pPr>
        <w:pStyle w:val="ListParagraph"/>
        <w:numPr>
          <w:ilvl w:val="0"/>
          <w:numId w:val="4"/>
        </w:numPr>
        <w:spacing w:after="0" w:line="240" w:lineRule="auto"/>
      </w:pPr>
      <w:r w:rsidRPr="00E83AA4">
        <w:t xml:space="preserve">a person who is subject to any of the following orders: i. a banning order under subpart 7 of Part 4 of the Incorporated Societies Act 2022 </w:t>
      </w:r>
    </w:p>
    <w:p w14:paraId="2267B414" w14:textId="77777777" w:rsidR="00E83AA4" w:rsidRPr="00E83AA4" w:rsidRDefault="00E83AA4" w:rsidP="00E83AA4">
      <w:pPr>
        <w:pStyle w:val="ListParagraph"/>
        <w:numPr>
          <w:ilvl w:val="0"/>
          <w:numId w:val="9"/>
        </w:numPr>
        <w:spacing w:after="0" w:line="240" w:lineRule="auto"/>
      </w:pPr>
      <w:r w:rsidRPr="00E83AA4">
        <w:t xml:space="preserve">ii. an order under section 108 of the Credit Contracts and Consumer Finance Act 2003 </w:t>
      </w:r>
    </w:p>
    <w:p w14:paraId="7F742A4B" w14:textId="77777777" w:rsidR="00E83AA4" w:rsidRPr="00E83AA4" w:rsidRDefault="00E83AA4" w:rsidP="00E83AA4">
      <w:pPr>
        <w:pStyle w:val="ListParagraph"/>
        <w:numPr>
          <w:ilvl w:val="0"/>
          <w:numId w:val="9"/>
        </w:numPr>
        <w:spacing w:after="0" w:line="240" w:lineRule="auto"/>
      </w:pPr>
      <w:r w:rsidRPr="00E83AA4">
        <w:t xml:space="preserve">iii. a forfeiture order under the Criminal Proceeds (Recovery) Act 2009 </w:t>
      </w:r>
    </w:p>
    <w:p w14:paraId="268786F1" w14:textId="77777777" w:rsidR="00E83AA4" w:rsidRPr="00E83AA4" w:rsidRDefault="00E83AA4" w:rsidP="00E83AA4">
      <w:pPr>
        <w:pStyle w:val="ListParagraph"/>
        <w:numPr>
          <w:ilvl w:val="0"/>
          <w:numId w:val="9"/>
        </w:numPr>
        <w:spacing w:after="0" w:line="240" w:lineRule="auto"/>
      </w:pPr>
      <w:r w:rsidRPr="00E83AA4">
        <w:t xml:space="preserve">iv. a property order made under the Protection of Personal and Property Rights Act 1988, or whose property is managed by a trustee corporation under section 32 of that Act. </w:t>
      </w:r>
    </w:p>
    <w:p w14:paraId="11F167B2" w14:textId="77777777" w:rsidR="00E83AA4" w:rsidRDefault="00E83AA4" w:rsidP="00E83AA4">
      <w:pPr>
        <w:pStyle w:val="ListParagraph"/>
        <w:numPr>
          <w:ilvl w:val="0"/>
          <w:numId w:val="4"/>
        </w:numPr>
        <w:spacing w:after="0" w:line="240" w:lineRule="auto"/>
      </w:pPr>
      <w:r w:rsidRPr="00E83AA4">
        <w:t xml:space="preserve">a person who is subject to an order that is substantially similar to an order referred to in paragraph f. under a law of a country, State, or territory outside New Zealand that is a country, State, or territory prescribed by the regulations. </w:t>
      </w:r>
    </w:p>
    <w:p w14:paraId="1A434F04" w14:textId="7B3095D8" w:rsidR="00E83AA4" w:rsidRPr="00E83AA4" w:rsidRDefault="00E83AA4" w:rsidP="00E83AA4">
      <w:pPr>
        <w:pStyle w:val="ListParagraph"/>
        <w:numPr>
          <w:ilvl w:val="0"/>
          <w:numId w:val="4"/>
        </w:numPr>
        <w:spacing w:after="0" w:line="240" w:lineRule="auto"/>
      </w:pPr>
      <w:r w:rsidRPr="00E83AA4">
        <w:t xml:space="preserve">in relation to the society, a person who does not comply with any qualifications for officers contained in the society’s constitution. </w:t>
      </w:r>
    </w:p>
    <w:p w14:paraId="7D0649C7" w14:textId="5CB39830" w:rsidR="00E83AA4" w:rsidRPr="00E83AA4" w:rsidRDefault="00E83AA4" w:rsidP="00E83AA4">
      <w:pPr>
        <w:pStyle w:val="ListParagraph"/>
        <w:numPr>
          <w:ilvl w:val="0"/>
          <w:numId w:val="2"/>
        </w:numPr>
        <w:spacing w:after="0" w:line="240" w:lineRule="auto"/>
      </w:pPr>
      <w:r w:rsidRPr="00E83AA4">
        <w:t xml:space="preserve">A natural person who is disqualified from being an officer but who acts as an officer is an officer for the purposes of a provision of this Act that imposes a duty or an obligation on an officer. </w:t>
      </w:r>
    </w:p>
    <w:p w14:paraId="2B38C2FB" w14:textId="106928D5" w:rsidR="00E83AA4" w:rsidRDefault="00E83AA4" w:rsidP="00E83AA4">
      <w:pPr>
        <w:spacing w:after="0" w:line="240" w:lineRule="auto"/>
      </w:pPr>
    </w:p>
    <w:sectPr w:rsidR="00E83AA4" w:rsidSect="00E83AA4">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B0C28" w14:textId="77777777" w:rsidR="009C1622" w:rsidRDefault="009C1622" w:rsidP="009C1622">
      <w:pPr>
        <w:spacing w:after="0" w:line="240" w:lineRule="auto"/>
      </w:pPr>
      <w:r>
        <w:separator/>
      </w:r>
    </w:p>
  </w:endnote>
  <w:endnote w:type="continuationSeparator" w:id="0">
    <w:p w14:paraId="73125329" w14:textId="77777777" w:rsidR="009C1622" w:rsidRDefault="009C1622" w:rsidP="009C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2A224" w14:textId="5DA51D46" w:rsidR="009C1622" w:rsidRPr="009C1622" w:rsidRDefault="009C1622" w:rsidP="009C1622">
    <w:pPr>
      <w:spacing w:after="0" w:line="240" w:lineRule="auto"/>
      <w:rPr>
        <w:i/>
        <w:iCs/>
        <w:color w:val="A6A6A6" w:themeColor="background1" w:themeShade="A6"/>
        <w:sz w:val="20"/>
        <w:szCs w:val="20"/>
      </w:rPr>
    </w:pPr>
    <w:r w:rsidRPr="009C1622">
      <w:rPr>
        <w:i/>
        <w:iCs/>
        <w:color w:val="A6A6A6" w:themeColor="background1" w:themeShade="A6"/>
        <w:sz w:val="20"/>
        <w:szCs w:val="20"/>
      </w:rPr>
      <w:t xml:space="preserve">Ref: </w:t>
    </w:r>
    <w:hyperlink r:id="rId1" w:history="1">
      <w:r w:rsidR="00E83AA4" w:rsidRPr="00E83AA4">
        <w:rPr>
          <w:rStyle w:val="Hyperlink"/>
          <w:i/>
          <w:iCs/>
          <w:color w:val="2D4D57" w:themeColor="hyperlink" w:themeShade="A6"/>
          <w:sz w:val="20"/>
          <w:szCs w:val="20"/>
        </w:rPr>
        <w:t xml:space="preserve">Section </w:t>
      </w:r>
      <w:r w:rsidRPr="00E83AA4">
        <w:rPr>
          <w:rStyle w:val="Hyperlink"/>
          <w:i/>
          <w:iCs/>
          <w:color w:val="2D4D57" w:themeColor="hyperlink" w:themeShade="A6"/>
          <w:sz w:val="20"/>
          <w:szCs w:val="20"/>
        </w:rPr>
        <w:t>47 Incorporated Societies Act 2022</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0C5F8" w14:textId="77777777" w:rsidR="009C1622" w:rsidRDefault="009C1622" w:rsidP="009C1622">
      <w:pPr>
        <w:spacing w:after="0" w:line="240" w:lineRule="auto"/>
      </w:pPr>
      <w:r>
        <w:separator/>
      </w:r>
    </w:p>
  </w:footnote>
  <w:footnote w:type="continuationSeparator" w:id="0">
    <w:p w14:paraId="4F207C99" w14:textId="77777777" w:rsidR="009C1622" w:rsidRDefault="009C1622" w:rsidP="009C1622">
      <w:pPr>
        <w:spacing w:after="0" w:line="240" w:lineRule="auto"/>
      </w:pPr>
      <w:r>
        <w:continuationSeparator/>
      </w:r>
    </w:p>
  </w:footnote>
  <w:footnote w:id="1">
    <w:p w14:paraId="7C866904" w14:textId="180F1BE7" w:rsidR="00E83AA4" w:rsidRDefault="00E83AA4">
      <w:pPr>
        <w:pStyle w:val="FootnoteText"/>
      </w:pPr>
      <w:r>
        <w:rPr>
          <w:rStyle w:val="FootnoteReference"/>
        </w:rPr>
        <w:footnoteRef/>
      </w:r>
      <w:r>
        <w:t xml:space="preserve"> Board Member or Committee Member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7C12"/>
    <w:multiLevelType w:val="hybridMultilevel"/>
    <w:tmpl w:val="AF7A786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360" w:hanging="360"/>
      </w:pPr>
    </w:lvl>
    <w:lvl w:ilvl="2" w:tplc="1409001B" w:tentative="1">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 w15:restartNumberingAfterBreak="0">
    <w:nsid w:val="2D4F76B5"/>
    <w:multiLevelType w:val="hybridMultilevel"/>
    <w:tmpl w:val="A358EEC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BEE5FE3"/>
    <w:multiLevelType w:val="hybridMultilevel"/>
    <w:tmpl w:val="5D68E82C"/>
    <w:lvl w:ilvl="0" w:tplc="FFFFFFFF">
      <w:start w:val="1"/>
      <w:numFmt w:val="upperRoman"/>
      <w:lvlText w:val="%1."/>
      <w:lvlJc w:val="right"/>
      <w:pPr>
        <w:ind w:left="720" w:hanging="360"/>
      </w:pPr>
    </w:lvl>
    <w:lvl w:ilvl="1" w:tplc="14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D2654F5"/>
    <w:multiLevelType w:val="hybridMultilevel"/>
    <w:tmpl w:val="0D5021B4"/>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20534C8"/>
    <w:multiLevelType w:val="hybridMultilevel"/>
    <w:tmpl w:val="1D047D1E"/>
    <w:lvl w:ilvl="0" w:tplc="14090013">
      <w:start w:val="1"/>
      <w:numFmt w:val="upperRoman"/>
      <w:lvlText w:val="%1."/>
      <w:lvlJc w:val="righ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85E2198"/>
    <w:multiLevelType w:val="hybridMultilevel"/>
    <w:tmpl w:val="81D2C7AA"/>
    <w:lvl w:ilvl="0" w:tplc="FFFFFFFF">
      <w:start w:val="1"/>
      <w:numFmt w:val="upperRoman"/>
      <w:lvlText w:val="%1."/>
      <w:lvlJc w:val="right"/>
      <w:pPr>
        <w:ind w:left="720" w:hanging="360"/>
      </w:pPr>
    </w:lvl>
    <w:lvl w:ilvl="1" w:tplc="1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5A920EF"/>
    <w:multiLevelType w:val="hybridMultilevel"/>
    <w:tmpl w:val="79C63788"/>
    <w:lvl w:ilvl="0" w:tplc="14090019">
      <w:start w:val="1"/>
      <w:numFmt w:val="lowerLetter"/>
      <w:lvlText w:val="%1."/>
      <w:lvlJc w:val="left"/>
      <w:pPr>
        <w:ind w:left="720" w:hanging="360"/>
      </w:pPr>
    </w:lvl>
    <w:lvl w:ilvl="1" w:tplc="B8FE8814">
      <w:start w:val="1"/>
      <w:numFmt w:val="lowerRoman"/>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D574D8B"/>
    <w:multiLevelType w:val="hybridMultilevel"/>
    <w:tmpl w:val="2D82301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7F6D4846"/>
    <w:multiLevelType w:val="hybridMultilevel"/>
    <w:tmpl w:val="ADEA62DE"/>
    <w:lvl w:ilvl="0" w:tplc="1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716666683">
    <w:abstractNumId w:val="1"/>
  </w:num>
  <w:num w:numId="2" w16cid:durableId="323242946">
    <w:abstractNumId w:val="7"/>
  </w:num>
  <w:num w:numId="3" w16cid:durableId="774860075">
    <w:abstractNumId w:val="0"/>
  </w:num>
  <w:num w:numId="4" w16cid:durableId="309752885">
    <w:abstractNumId w:val="6"/>
  </w:num>
  <w:num w:numId="5" w16cid:durableId="1371804071">
    <w:abstractNumId w:val="4"/>
  </w:num>
  <w:num w:numId="6" w16cid:durableId="1515150916">
    <w:abstractNumId w:val="2"/>
  </w:num>
  <w:num w:numId="7" w16cid:durableId="160393361">
    <w:abstractNumId w:val="5"/>
  </w:num>
  <w:num w:numId="8" w16cid:durableId="556935319">
    <w:abstractNumId w:val="3"/>
  </w:num>
  <w:num w:numId="9" w16cid:durableId="17310044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22"/>
    <w:rsid w:val="00252541"/>
    <w:rsid w:val="0033549D"/>
    <w:rsid w:val="009C1622"/>
    <w:rsid w:val="00D06822"/>
    <w:rsid w:val="00DD549D"/>
    <w:rsid w:val="00DF669A"/>
    <w:rsid w:val="00E83AA4"/>
    <w:rsid w:val="00E94F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4065"/>
  <w15:chartTrackingRefBased/>
  <w15:docId w15:val="{87F5976D-6722-463D-B4EE-9FD0DF64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6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6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6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6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6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6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6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6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6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6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6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6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6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6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6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6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6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622"/>
    <w:rPr>
      <w:rFonts w:eastAsiaTheme="majorEastAsia" w:cstheme="majorBidi"/>
      <w:color w:val="272727" w:themeColor="text1" w:themeTint="D8"/>
    </w:rPr>
  </w:style>
  <w:style w:type="paragraph" w:styleId="Title">
    <w:name w:val="Title"/>
    <w:basedOn w:val="Normal"/>
    <w:next w:val="Normal"/>
    <w:link w:val="TitleChar"/>
    <w:uiPriority w:val="10"/>
    <w:qFormat/>
    <w:rsid w:val="009C16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6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6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6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622"/>
    <w:pPr>
      <w:spacing w:before="160"/>
      <w:jc w:val="center"/>
    </w:pPr>
    <w:rPr>
      <w:i/>
      <w:iCs/>
      <w:color w:val="404040" w:themeColor="text1" w:themeTint="BF"/>
    </w:rPr>
  </w:style>
  <w:style w:type="character" w:customStyle="1" w:styleId="QuoteChar">
    <w:name w:val="Quote Char"/>
    <w:basedOn w:val="DefaultParagraphFont"/>
    <w:link w:val="Quote"/>
    <w:uiPriority w:val="29"/>
    <w:rsid w:val="009C1622"/>
    <w:rPr>
      <w:i/>
      <w:iCs/>
      <w:color w:val="404040" w:themeColor="text1" w:themeTint="BF"/>
    </w:rPr>
  </w:style>
  <w:style w:type="paragraph" w:styleId="ListParagraph">
    <w:name w:val="List Paragraph"/>
    <w:basedOn w:val="Normal"/>
    <w:uiPriority w:val="34"/>
    <w:qFormat/>
    <w:rsid w:val="009C1622"/>
    <w:pPr>
      <w:ind w:left="720"/>
      <w:contextualSpacing/>
    </w:pPr>
  </w:style>
  <w:style w:type="character" w:styleId="IntenseEmphasis">
    <w:name w:val="Intense Emphasis"/>
    <w:basedOn w:val="DefaultParagraphFont"/>
    <w:uiPriority w:val="21"/>
    <w:qFormat/>
    <w:rsid w:val="009C1622"/>
    <w:rPr>
      <w:i/>
      <w:iCs/>
      <w:color w:val="0F4761" w:themeColor="accent1" w:themeShade="BF"/>
    </w:rPr>
  </w:style>
  <w:style w:type="paragraph" w:styleId="IntenseQuote">
    <w:name w:val="Intense Quote"/>
    <w:basedOn w:val="Normal"/>
    <w:next w:val="Normal"/>
    <w:link w:val="IntenseQuoteChar"/>
    <w:uiPriority w:val="30"/>
    <w:qFormat/>
    <w:rsid w:val="009C16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622"/>
    <w:rPr>
      <w:i/>
      <w:iCs/>
      <w:color w:val="0F4761" w:themeColor="accent1" w:themeShade="BF"/>
    </w:rPr>
  </w:style>
  <w:style w:type="character" w:styleId="IntenseReference">
    <w:name w:val="Intense Reference"/>
    <w:basedOn w:val="DefaultParagraphFont"/>
    <w:uiPriority w:val="32"/>
    <w:qFormat/>
    <w:rsid w:val="009C1622"/>
    <w:rPr>
      <w:b/>
      <w:bCs/>
      <w:smallCaps/>
      <w:color w:val="0F4761" w:themeColor="accent1" w:themeShade="BF"/>
      <w:spacing w:val="5"/>
    </w:rPr>
  </w:style>
  <w:style w:type="paragraph" w:styleId="Header">
    <w:name w:val="header"/>
    <w:basedOn w:val="Normal"/>
    <w:link w:val="HeaderChar"/>
    <w:uiPriority w:val="99"/>
    <w:unhideWhenUsed/>
    <w:rsid w:val="009C1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622"/>
  </w:style>
  <w:style w:type="paragraph" w:styleId="Footer">
    <w:name w:val="footer"/>
    <w:basedOn w:val="Normal"/>
    <w:link w:val="FooterChar"/>
    <w:uiPriority w:val="99"/>
    <w:unhideWhenUsed/>
    <w:rsid w:val="009C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622"/>
  </w:style>
  <w:style w:type="table" w:styleId="TableGrid">
    <w:name w:val="Table Grid"/>
    <w:basedOn w:val="TableNormal"/>
    <w:uiPriority w:val="39"/>
    <w:rsid w:val="009C1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83A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3AA4"/>
    <w:rPr>
      <w:sz w:val="20"/>
      <w:szCs w:val="20"/>
    </w:rPr>
  </w:style>
  <w:style w:type="character" w:styleId="FootnoteReference">
    <w:name w:val="footnote reference"/>
    <w:basedOn w:val="DefaultParagraphFont"/>
    <w:uiPriority w:val="99"/>
    <w:semiHidden/>
    <w:unhideWhenUsed/>
    <w:rsid w:val="00E83AA4"/>
    <w:rPr>
      <w:vertAlign w:val="superscript"/>
    </w:rPr>
  </w:style>
  <w:style w:type="character" w:styleId="Hyperlink">
    <w:name w:val="Hyperlink"/>
    <w:basedOn w:val="DefaultParagraphFont"/>
    <w:uiPriority w:val="99"/>
    <w:unhideWhenUsed/>
    <w:rsid w:val="00E83AA4"/>
    <w:rPr>
      <w:color w:val="467886" w:themeColor="hyperlink"/>
      <w:u w:val="single"/>
    </w:rPr>
  </w:style>
  <w:style w:type="character" w:styleId="UnresolvedMention">
    <w:name w:val="Unresolved Mention"/>
    <w:basedOn w:val="DefaultParagraphFont"/>
    <w:uiPriority w:val="99"/>
    <w:semiHidden/>
    <w:unhideWhenUsed/>
    <w:rsid w:val="00E83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t.nz/act/public/2022/0012/latest/LMS10091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legislation.govt.nz/act/public/2022/0012/latest/LMS1009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pleted xmlns="6acccf7b-fa87-42da-ab8d-89b0b50af728">false</Completed>
    <lcf76f155ced4ddcb4097134ff3c332f xmlns="6acccf7b-fa87-42da-ab8d-89b0b50af728">
      <Terms xmlns="http://schemas.microsoft.com/office/infopath/2007/PartnerControls"/>
    </lcf76f155ced4ddcb4097134ff3c332f>
    <TaxCatchAll xmlns="2d3807e4-2840-4857-a9c0-03d6445b35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17A49CA8A98C4CA930A40869FB7315" ma:contentTypeVersion="19" ma:contentTypeDescription="Create a new document." ma:contentTypeScope="" ma:versionID="6d2440dfbab751bdf32429ceea7cb7b7">
  <xsd:schema xmlns:xsd="http://www.w3.org/2001/XMLSchema" xmlns:xs="http://www.w3.org/2001/XMLSchema" xmlns:p="http://schemas.microsoft.com/office/2006/metadata/properties" xmlns:ns2="6acccf7b-fa87-42da-ab8d-89b0b50af728" xmlns:ns3="2d3807e4-2840-4857-a9c0-03d6445b35d4" targetNamespace="http://schemas.microsoft.com/office/2006/metadata/properties" ma:root="true" ma:fieldsID="968530dd677e08d715475849f9ddc643" ns2:_="" ns3:_="">
    <xsd:import namespace="6acccf7b-fa87-42da-ab8d-89b0b50af728"/>
    <xsd:import namespace="2d3807e4-2840-4857-a9c0-03d6445b3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Complet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ccf7b-fa87-42da-ab8d-89b0b50a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pleted" ma:index="19" nillable="true" ma:displayName="Completed" ma:default="0" ma:format="Dropdown" ma:internalName="Completed">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c6fcb6-cceb-412d-be8d-d81cc1bec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807e4-2840-4857-a9c0-03d6445b3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615c87-4a21-4599-8030-8d5c1c7753d5}" ma:internalName="TaxCatchAll" ma:showField="CatchAllData" ma:web="2d3807e4-2840-4857-a9c0-03d6445b3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A123F-117E-4E76-BC48-BC86607E035A}">
  <ds:schemaRefs>
    <ds:schemaRef ds:uri="http://schemas.openxmlformats.org/officeDocument/2006/bibliography"/>
  </ds:schemaRefs>
</ds:datastoreItem>
</file>

<file path=customXml/itemProps2.xml><?xml version="1.0" encoding="utf-8"?>
<ds:datastoreItem xmlns:ds="http://schemas.openxmlformats.org/officeDocument/2006/customXml" ds:itemID="{0065078C-4284-4BAF-A563-A6FCEC6C19FC}">
  <ds:schemaRefs>
    <ds:schemaRef ds:uri="http://schemas.microsoft.com/office/2006/metadata/properties"/>
    <ds:schemaRef ds:uri="http://schemas.microsoft.com/office/infopath/2007/PartnerControls"/>
    <ds:schemaRef ds:uri="6acccf7b-fa87-42da-ab8d-89b0b50af728"/>
    <ds:schemaRef ds:uri="2d3807e4-2840-4857-a9c0-03d6445b35d4"/>
  </ds:schemaRefs>
</ds:datastoreItem>
</file>

<file path=customXml/itemProps3.xml><?xml version="1.0" encoding="utf-8"?>
<ds:datastoreItem xmlns:ds="http://schemas.openxmlformats.org/officeDocument/2006/customXml" ds:itemID="{01AE3090-E976-40C6-A255-E414EB171F4F}">
  <ds:schemaRefs>
    <ds:schemaRef ds:uri="http://schemas.microsoft.com/sharepoint/v3/contenttype/forms"/>
  </ds:schemaRefs>
</ds:datastoreItem>
</file>

<file path=customXml/itemProps4.xml><?xml version="1.0" encoding="utf-8"?>
<ds:datastoreItem xmlns:ds="http://schemas.openxmlformats.org/officeDocument/2006/customXml" ds:itemID="{57906E01-13F9-4593-A4A9-5DC351D16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ccf7b-fa87-42da-ab8d-89b0b50af728"/>
    <ds:schemaRef ds:uri="2d3807e4-2840-4857-a9c0-03d6445b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Guscott-Gregory</dc:creator>
  <cp:keywords/>
  <dc:description/>
  <cp:lastModifiedBy>Charlotte Guscott-Gregory</cp:lastModifiedBy>
  <cp:revision>2</cp:revision>
  <dcterms:created xsi:type="dcterms:W3CDTF">2025-04-01T20:30:00Z</dcterms:created>
  <dcterms:modified xsi:type="dcterms:W3CDTF">2025-05-07T02:13:00Z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0x0101009917A49CA8A98C4CA930A40869FB7315</vt:lpwstr>
  </property>
  <property fmtid="{D5CDD505-2E9C-101B-9397-08002B2CF9AE}" pid="3" name="MediaServiceImageTags">
    <vt:lpwstr/>
  </property>
</Properties>
</file>